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 w:rsidRPr="005D787A">
        <w:rPr>
          <w:rFonts w:ascii="Arial" w:hAnsi="Arial" w:cs="Arial"/>
          <w:sz w:val="32"/>
        </w:rPr>
        <w:t>PLANO DE ENSINO</w:t>
      </w:r>
    </w:p>
    <w:p w:rsidR="00080868" w:rsidRPr="005E25F1" w:rsidRDefault="00080868" w:rsidP="002A5B6F">
      <w:pPr>
        <w:jc w:val="center"/>
        <w:rPr>
          <w:rFonts w:ascii="Arial" w:hAnsi="Arial" w:cs="Arial"/>
          <w:sz w:val="24"/>
          <w:szCs w:val="24"/>
        </w:rPr>
      </w:pPr>
      <w:r w:rsidRPr="005E25F1">
        <w:rPr>
          <w:rFonts w:ascii="Arial" w:hAnsi="Arial" w:cs="Arial"/>
          <w:sz w:val="24"/>
          <w:szCs w:val="24"/>
        </w:rPr>
        <w:t>FICHA</w:t>
      </w:r>
      <w:proofErr w:type="gramStart"/>
      <w:r w:rsidRPr="005E25F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E25F1">
        <w:rPr>
          <w:rFonts w:ascii="Arial" w:hAnsi="Arial" w:cs="Arial"/>
          <w:sz w:val="24"/>
          <w:szCs w:val="24"/>
        </w:rPr>
        <w:t>N</w:t>
      </w:r>
      <w:r w:rsidRPr="005E25F1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5E25F1">
        <w:rPr>
          <w:rFonts w:ascii="Arial" w:hAnsi="Arial" w:cs="Arial"/>
          <w:sz w:val="24"/>
          <w:szCs w:val="24"/>
        </w:rPr>
        <w:t xml:space="preserve">  1 (permanente)</w:t>
      </w:r>
    </w:p>
    <w:p w:rsidR="00080868" w:rsidRPr="005E25F1" w:rsidRDefault="00080868" w:rsidP="002A5B6F">
      <w:pPr>
        <w:jc w:val="center"/>
        <w:rPr>
          <w:rFonts w:ascii="Arial" w:hAnsi="Arial" w:cs="Arial"/>
          <w:sz w:val="24"/>
          <w:szCs w:val="24"/>
        </w:rPr>
      </w:pPr>
    </w:p>
    <w:p w:rsidR="00080868" w:rsidRPr="006248A5" w:rsidRDefault="00080868" w:rsidP="002A5B6F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304"/>
        <w:gridCol w:w="2003"/>
      </w:tblGrid>
      <w:tr w:rsidR="00080868" w:rsidRPr="006248A5" w:rsidTr="00D34460"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6248A5" w:rsidRDefault="00080868" w:rsidP="00D3446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248A5">
              <w:rPr>
                <w:rFonts w:ascii="Arial" w:hAnsi="Arial" w:cs="Arial"/>
                <w:sz w:val="24"/>
                <w:szCs w:val="24"/>
              </w:rPr>
              <w:t xml:space="preserve">Disciplina: </w:t>
            </w:r>
            <w:r w:rsidR="00D34460" w:rsidRPr="006248A5">
              <w:rPr>
                <w:rFonts w:ascii="Arial" w:hAnsi="Arial" w:cs="Arial"/>
                <w:sz w:val="24"/>
                <w:szCs w:val="24"/>
              </w:rPr>
              <w:t>Mecânica dos sólidos para engenharia elétrica</w:t>
            </w:r>
          </w:p>
        </w:tc>
        <w:tc>
          <w:tcPr>
            <w:tcW w:w="2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6248A5" w:rsidRDefault="00080868" w:rsidP="00D344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8A5">
              <w:rPr>
                <w:rFonts w:ascii="Arial" w:hAnsi="Arial" w:cs="Arial"/>
                <w:sz w:val="24"/>
                <w:szCs w:val="24"/>
              </w:rPr>
              <w:t xml:space="preserve">Código: </w:t>
            </w:r>
            <w:r w:rsidR="007D2BD7" w:rsidRPr="006248A5">
              <w:rPr>
                <w:rFonts w:ascii="Arial" w:hAnsi="Arial" w:cs="Arial"/>
                <w:sz w:val="24"/>
                <w:szCs w:val="24"/>
              </w:rPr>
              <w:t>TE22</w:t>
            </w:r>
            <w:r w:rsidR="00D34460" w:rsidRPr="006248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80868" w:rsidRPr="006248A5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6248A5" w:rsidRDefault="00080868" w:rsidP="005E25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8A5">
              <w:rPr>
                <w:rFonts w:ascii="Arial" w:hAnsi="Arial" w:cs="Arial"/>
                <w:sz w:val="24"/>
                <w:szCs w:val="24"/>
              </w:rPr>
              <w:t>Natureza:</w:t>
            </w:r>
            <w:proofErr w:type="gramStart"/>
            <w:r w:rsidRPr="006248A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248A5">
              <w:rPr>
                <w:rFonts w:ascii="Arial" w:hAnsi="Arial" w:cs="Arial"/>
                <w:sz w:val="24"/>
                <w:szCs w:val="24"/>
              </w:rPr>
              <w:t>(</w:t>
            </w:r>
            <w:r w:rsidR="007D2BD7" w:rsidRPr="006248A5">
              <w:rPr>
                <w:rFonts w:ascii="Arial" w:hAnsi="Arial" w:cs="Arial"/>
                <w:sz w:val="24"/>
                <w:szCs w:val="24"/>
              </w:rPr>
              <w:t>X</w:t>
            </w:r>
            <w:r w:rsidR="005E25F1" w:rsidRPr="006248A5">
              <w:rPr>
                <w:rFonts w:ascii="Arial" w:hAnsi="Arial" w:cs="Arial"/>
                <w:sz w:val="24"/>
                <w:szCs w:val="24"/>
              </w:rPr>
              <w:t xml:space="preserve">) obrigatória   (   </w:t>
            </w:r>
            <w:r w:rsidRPr="006248A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5E25F1" w:rsidRPr="006248A5">
              <w:rPr>
                <w:rFonts w:ascii="Arial" w:hAnsi="Arial" w:cs="Arial"/>
                <w:sz w:val="24"/>
                <w:szCs w:val="24"/>
              </w:rPr>
              <w:t>o</w:t>
            </w:r>
            <w:r w:rsidRPr="006248A5">
              <w:rPr>
                <w:rFonts w:ascii="Arial" w:hAnsi="Arial" w:cs="Arial"/>
                <w:sz w:val="24"/>
                <w:szCs w:val="24"/>
              </w:rPr>
              <w:t>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6248A5" w:rsidRDefault="00080868" w:rsidP="005E25F1">
            <w:pPr>
              <w:rPr>
                <w:rFonts w:ascii="Arial" w:hAnsi="Arial" w:cs="Arial"/>
                <w:sz w:val="24"/>
                <w:szCs w:val="24"/>
              </w:rPr>
            </w:pPr>
            <w:r w:rsidRPr="006248A5">
              <w:rPr>
                <w:rFonts w:ascii="Arial" w:hAnsi="Arial" w:cs="Arial"/>
                <w:sz w:val="24"/>
                <w:szCs w:val="24"/>
              </w:rPr>
              <w:t>Semestral (</w:t>
            </w:r>
            <w:r w:rsidR="007D2BD7" w:rsidRPr="006248A5">
              <w:rPr>
                <w:rFonts w:ascii="Arial" w:hAnsi="Arial" w:cs="Arial"/>
                <w:sz w:val="24"/>
                <w:szCs w:val="24"/>
              </w:rPr>
              <w:t>X</w:t>
            </w:r>
            <w:r w:rsidRPr="006248A5">
              <w:rPr>
                <w:rFonts w:ascii="Arial" w:hAnsi="Arial" w:cs="Arial"/>
                <w:sz w:val="24"/>
                <w:szCs w:val="24"/>
              </w:rPr>
              <w:t>)</w:t>
            </w:r>
            <w:proofErr w:type="gramStart"/>
            <w:r w:rsidRPr="006248A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248A5">
              <w:rPr>
                <w:rFonts w:ascii="Arial" w:hAnsi="Arial" w:cs="Arial"/>
                <w:sz w:val="24"/>
                <w:szCs w:val="24"/>
              </w:rPr>
              <w:t>Anual (    )  Modular (   )</w:t>
            </w:r>
          </w:p>
        </w:tc>
      </w:tr>
      <w:tr w:rsidR="00080868" w:rsidRPr="006248A5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6248A5" w:rsidRDefault="00080868" w:rsidP="007D2BD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6248A5">
              <w:rPr>
                <w:rFonts w:ascii="Arial" w:hAnsi="Arial" w:cs="Arial"/>
                <w:sz w:val="24"/>
                <w:szCs w:val="24"/>
              </w:rPr>
              <w:t xml:space="preserve">Pré-requisito: </w:t>
            </w:r>
            <w:r w:rsidR="007D2BD7" w:rsidRPr="006248A5">
              <w:rPr>
                <w:rFonts w:ascii="Arial" w:hAnsi="Arial" w:cs="Arial"/>
                <w:sz w:val="24"/>
                <w:szCs w:val="24"/>
              </w:rPr>
              <w:t>Não tem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6248A5" w:rsidRDefault="00080868" w:rsidP="00D6566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6248A5">
              <w:rPr>
                <w:rFonts w:ascii="Arial" w:hAnsi="Arial" w:cs="Arial"/>
                <w:sz w:val="24"/>
                <w:szCs w:val="24"/>
              </w:rPr>
              <w:t>Co-requisito</w:t>
            </w:r>
            <w:proofErr w:type="spellEnd"/>
            <w:proofErr w:type="gramEnd"/>
            <w:r w:rsidRPr="006248A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D2BD7" w:rsidRPr="006248A5">
              <w:rPr>
                <w:rFonts w:ascii="Arial" w:hAnsi="Arial" w:cs="Arial"/>
                <w:sz w:val="24"/>
                <w:szCs w:val="24"/>
              </w:rPr>
              <w:t>Não tem</w:t>
            </w:r>
          </w:p>
        </w:tc>
      </w:tr>
      <w:tr w:rsidR="00080868" w:rsidRPr="006248A5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6248A5" w:rsidRDefault="00080868" w:rsidP="007D2BD7">
            <w:pPr>
              <w:rPr>
                <w:rFonts w:ascii="Arial" w:hAnsi="Arial" w:cs="Arial"/>
                <w:sz w:val="24"/>
                <w:szCs w:val="24"/>
              </w:rPr>
            </w:pPr>
            <w:r w:rsidRPr="006248A5">
              <w:rPr>
                <w:rFonts w:ascii="Arial" w:hAnsi="Arial" w:cs="Arial"/>
                <w:sz w:val="24"/>
                <w:szCs w:val="24"/>
              </w:rPr>
              <w:t>Modalidade:</w:t>
            </w:r>
            <w:proofErr w:type="gramStart"/>
            <w:r w:rsidRPr="006248A5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Pr="006248A5">
              <w:rPr>
                <w:rFonts w:ascii="Arial" w:hAnsi="Arial" w:cs="Arial"/>
                <w:sz w:val="24"/>
                <w:szCs w:val="24"/>
              </w:rPr>
              <w:t>(</w:t>
            </w:r>
            <w:r w:rsidR="007D2BD7" w:rsidRPr="006248A5">
              <w:rPr>
                <w:rFonts w:ascii="Arial" w:hAnsi="Arial" w:cs="Arial"/>
                <w:sz w:val="24"/>
                <w:szCs w:val="24"/>
              </w:rPr>
              <w:t>X</w:t>
            </w:r>
            <w:r w:rsidRPr="006248A5">
              <w:rPr>
                <w:rFonts w:ascii="Arial" w:hAnsi="Arial" w:cs="Arial"/>
                <w:sz w:val="24"/>
                <w:szCs w:val="24"/>
              </w:rPr>
              <w:t xml:space="preserve">) Presencial     (    ) </w:t>
            </w:r>
            <w:proofErr w:type="spellStart"/>
            <w:r w:rsidRPr="006248A5">
              <w:rPr>
                <w:rFonts w:ascii="Arial" w:hAnsi="Arial" w:cs="Arial"/>
                <w:sz w:val="24"/>
                <w:szCs w:val="24"/>
              </w:rPr>
              <w:t>EaD</w:t>
            </w:r>
            <w:proofErr w:type="spellEnd"/>
            <w:r w:rsidRPr="006248A5">
              <w:rPr>
                <w:rFonts w:ascii="Arial" w:hAnsi="Arial" w:cs="Arial"/>
                <w:sz w:val="24"/>
                <w:szCs w:val="24"/>
              </w:rPr>
              <w:t xml:space="preserve">        (    ) 20% </w:t>
            </w:r>
            <w:proofErr w:type="spellStart"/>
            <w:r w:rsidRPr="006248A5">
              <w:rPr>
                <w:rFonts w:ascii="Arial" w:hAnsi="Arial" w:cs="Arial"/>
                <w:sz w:val="24"/>
                <w:szCs w:val="24"/>
              </w:rPr>
              <w:t>EaD</w:t>
            </w:r>
            <w:proofErr w:type="spellEnd"/>
          </w:p>
        </w:tc>
      </w:tr>
      <w:tr w:rsidR="00080868" w:rsidRPr="006248A5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6248A5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sz w:val="24"/>
                <w:szCs w:val="24"/>
              </w:rPr>
            </w:pPr>
          </w:p>
          <w:p w:rsidR="00080868" w:rsidRPr="006248A5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sz w:val="24"/>
                <w:szCs w:val="24"/>
              </w:rPr>
            </w:pPr>
            <w:r w:rsidRPr="006248A5">
              <w:rPr>
                <w:rFonts w:cs="Arial"/>
                <w:b w:val="0"/>
                <w:sz w:val="24"/>
                <w:szCs w:val="24"/>
              </w:rPr>
              <w:t>C.H. Semestral Total:</w:t>
            </w:r>
            <w:r w:rsidR="007D2BD7" w:rsidRPr="006248A5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="00D34460" w:rsidRPr="006248A5">
              <w:rPr>
                <w:rFonts w:cs="Arial"/>
                <w:b w:val="0"/>
                <w:sz w:val="24"/>
                <w:szCs w:val="24"/>
              </w:rPr>
              <w:t>6</w:t>
            </w:r>
            <w:r w:rsidR="007D2BD7" w:rsidRPr="006248A5">
              <w:rPr>
                <w:rFonts w:cs="Arial"/>
                <w:b w:val="0"/>
                <w:sz w:val="24"/>
                <w:szCs w:val="24"/>
              </w:rPr>
              <w:t xml:space="preserve">0 </w:t>
            </w:r>
            <w:proofErr w:type="gramStart"/>
            <w:r w:rsidR="007D2BD7" w:rsidRPr="006248A5">
              <w:rPr>
                <w:rFonts w:cs="Arial"/>
                <w:b w:val="0"/>
                <w:sz w:val="24"/>
                <w:szCs w:val="24"/>
              </w:rPr>
              <w:t>horas</w:t>
            </w:r>
            <w:proofErr w:type="gramEnd"/>
          </w:p>
          <w:p w:rsidR="00080868" w:rsidRPr="006248A5" w:rsidRDefault="00080868" w:rsidP="00D65662">
            <w:pPr>
              <w:rPr>
                <w:rFonts w:ascii="Arial" w:hAnsi="Arial" w:cs="Arial"/>
                <w:sz w:val="24"/>
                <w:szCs w:val="24"/>
              </w:rPr>
            </w:pPr>
            <w:r w:rsidRPr="006248A5">
              <w:rPr>
                <w:rFonts w:ascii="Arial" w:hAnsi="Arial" w:cs="Arial"/>
                <w:sz w:val="24"/>
                <w:szCs w:val="24"/>
              </w:rPr>
              <w:t>C.H. Anual Total:</w:t>
            </w:r>
            <w:r w:rsidR="00CD42EA" w:rsidRPr="006248A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:rsidR="00080868" w:rsidRPr="006248A5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sz w:val="24"/>
                <w:szCs w:val="24"/>
                <w:lang w:val="en-US"/>
              </w:rPr>
            </w:pPr>
            <w:r w:rsidRPr="006248A5">
              <w:rPr>
                <w:rFonts w:cs="Arial"/>
                <w:b w:val="0"/>
                <w:sz w:val="24"/>
                <w:szCs w:val="24"/>
                <w:lang w:val="en-US"/>
              </w:rPr>
              <w:t>C.H. Modular Total:</w:t>
            </w:r>
            <w:r w:rsidR="00CD42EA" w:rsidRPr="006248A5">
              <w:rPr>
                <w:rFonts w:cs="Arial"/>
                <w:b w:val="0"/>
                <w:sz w:val="24"/>
                <w:szCs w:val="24"/>
                <w:lang w:val="en-US"/>
              </w:rPr>
              <w:t xml:space="preserve"> - </w:t>
            </w:r>
          </w:p>
          <w:p w:rsidR="00080868" w:rsidRPr="006248A5" w:rsidRDefault="00080868" w:rsidP="00D6566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80868" w:rsidRPr="006248A5" w:rsidRDefault="00080868" w:rsidP="006D0F3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48A5">
              <w:rPr>
                <w:rFonts w:ascii="Arial" w:hAnsi="Arial" w:cs="Arial"/>
                <w:sz w:val="24"/>
                <w:szCs w:val="24"/>
                <w:lang w:val="en-US"/>
              </w:rPr>
              <w:t xml:space="preserve">PD: </w:t>
            </w:r>
            <w:r w:rsidR="00D34460" w:rsidRPr="006248A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7D2BD7" w:rsidRPr="006248A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6248A5">
              <w:rPr>
                <w:rFonts w:ascii="Arial" w:hAnsi="Arial" w:cs="Arial"/>
                <w:sz w:val="24"/>
                <w:szCs w:val="24"/>
                <w:lang w:val="en-US"/>
              </w:rPr>
              <w:t xml:space="preserve">   LB: 00   CP: 00    ES: 00    OR: 00  </w:t>
            </w:r>
          </w:p>
          <w:p w:rsidR="00080868" w:rsidRPr="006248A5" w:rsidRDefault="00080868" w:rsidP="006D0F36">
            <w:pPr>
              <w:rPr>
                <w:rFonts w:ascii="Arial" w:hAnsi="Arial" w:cs="Arial"/>
                <w:sz w:val="24"/>
                <w:szCs w:val="24"/>
              </w:rPr>
            </w:pPr>
            <w:r w:rsidRPr="006248A5">
              <w:rPr>
                <w:rFonts w:ascii="Arial" w:hAnsi="Arial" w:cs="Arial"/>
                <w:sz w:val="24"/>
                <w:szCs w:val="24"/>
              </w:rPr>
              <w:t>C.H. Semanal:</w:t>
            </w:r>
            <w:r w:rsidR="007D2BD7" w:rsidRPr="006248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4460" w:rsidRPr="006248A5">
              <w:rPr>
                <w:rFonts w:ascii="Arial" w:hAnsi="Arial" w:cs="Arial"/>
                <w:sz w:val="24"/>
                <w:szCs w:val="24"/>
              </w:rPr>
              <w:t>4</w:t>
            </w:r>
            <w:r w:rsidR="007D2BD7" w:rsidRPr="006248A5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  <w:p w:rsidR="00080868" w:rsidRPr="006248A5" w:rsidRDefault="00080868" w:rsidP="00D656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0868" w:rsidRPr="006248A5" w:rsidTr="006248A5">
        <w:trPr>
          <w:trHeight w:val="1481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6248A5" w:rsidRDefault="00080868" w:rsidP="00D65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0868" w:rsidRPr="006248A5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  <w:szCs w:val="24"/>
              </w:rPr>
            </w:pPr>
            <w:r w:rsidRPr="006248A5">
              <w:rPr>
                <w:rFonts w:cs="Arial"/>
                <w:b/>
                <w:szCs w:val="24"/>
              </w:rPr>
              <w:t>EMENTA (Unidades Didáticas)</w:t>
            </w:r>
          </w:p>
          <w:p w:rsidR="00080868" w:rsidRPr="006248A5" w:rsidRDefault="0083748A" w:rsidP="006248A5">
            <w:pPr>
              <w:pStyle w:val="Corpodetexto3"/>
              <w:spacing w:line="240" w:lineRule="auto"/>
              <w:rPr>
                <w:rFonts w:cs="Arial"/>
                <w:szCs w:val="24"/>
              </w:rPr>
            </w:pPr>
            <w:r w:rsidRPr="006248A5">
              <w:rPr>
                <w:rFonts w:cs="Arial"/>
                <w:szCs w:val="24"/>
              </w:rPr>
              <w:t xml:space="preserve">Equilíbrio de </w:t>
            </w:r>
            <w:r w:rsidR="006248A5">
              <w:rPr>
                <w:rFonts w:cs="Arial"/>
                <w:szCs w:val="24"/>
              </w:rPr>
              <w:t>p</w:t>
            </w:r>
            <w:r w:rsidRPr="006248A5">
              <w:rPr>
                <w:rFonts w:cs="Arial"/>
                <w:szCs w:val="24"/>
              </w:rPr>
              <w:t>artículas</w:t>
            </w:r>
            <w:r w:rsidR="006248A5">
              <w:rPr>
                <w:rFonts w:cs="Arial"/>
                <w:szCs w:val="24"/>
              </w:rPr>
              <w:t xml:space="preserve"> e corpos rígidos</w:t>
            </w:r>
            <w:r w:rsidRPr="006248A5">
              <w:rPr>
                <w:rFonts w:cs="Arial"/>
                <w:szCs w:val="24"/>
              </w:rPr>
              <w:t>. Sistemas de forças equivalentes. Tração e compressão. Cisalhamento. Esforços internos. Flexão.</w:t>
            </w:r>
          </w:p>
        </w:tc>
      </w:tr>
      <w:tr w:rsidR="00080868" w:rsidRPr="006248A5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6248A5" w:rsidRDefault="00080868" w:rsidP="00D65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8A5" w:rsidRPr="006248A5" w:rsidRDefault="006248A5" w:rsidP="00624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8A5">
              <w:rPr>
                <w:rFonts w:ascii="Arial" w:hAnsi="Arial" w:cs="Arial"/>
                <w:b/>
                <w:sz w:val="24"/>
                <w:szCs w:val="24"/>
              </w:rPr>
              <w:t>BIBLIOGRAFIA BÁSICA</w:t>
            </w:r>
          </w:p>
          <w:p w:rsidR="006248A5" w:rsidRPr="006248A5" w:rsidRDefault="006248A5" w:rsidP="00624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8A5" w:rsidRPr="006248A5" w:rsidRDefault="006248A5" w:rsidP="006248A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8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48A5">
              <w:rPr>
                <w:rFonts w:ascii="Arial" w:hAnsi="Arial" w:cs="Arial"/>
                <w:sz w:val="24"/>
                <w:szCs w:val="24"/>
              </w:rPr>
              <w:t>Hibbeler</w:t>
            </w:r>
            <w:proofErr w:type="spellEnd"/>
            <w:r w:rsidRPr="006248A5">
              <w:rPr>
                <w:rFonts w:ascii="Arial" w:hAnsi="Arial" w:cs="Arial"/>
                <w:sz w:val="24"/>
                <w:szCs w:val="24"/>
              </w:rPr>
              <w:t xml:space="preserve"> R. C. </w:t>
            </w:r>
            <w:r w:rsidRPr="006248A5">
              <w:rPr>
                <w:rFonts w:ascii="Arial" w:hAnsi="Arial" w:cs="Arial"/>
                <w:b/>
                <w:sz w:val="24"/>
                <w:szCs w:val="24"/>
              </w:rPr>
              <w:t>Estática: Mecânica para Engenharia</w:t>
            </w:r>
            <w:r w:rsidRPr="006248A5">
              <w:rPr>
                <w:rFonts w:ascii="Arial" w:hAnsi="Arial" w:cs="Arial"/>
                <w:sz w:val="24"/>
                <w:szCs w:val="24"/>
              </w:rPr>
              <w:t>. Editora Pearson Prentice Hall. 12</w:t>
            </w:r>
            <w:r w:rsidRPr="006248A5"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a</w:t>
            </w:r>
            <w:r w:rsidRPr="006248A5">
              <w:rPr>
                <w:rFonts w:ascii="Arial" w:hAnsi="Arial" w:cs="Arial"/>
                <w:sz w:val="24"/>
                <w:szCs w:val="24"/>
              </w:rPr>
              <w:t xml:space="preserve"> edição. São Paulo (2011).</w:t>
            </w:r>
          </w:p>
          <w:p w:rsidR="006248A5" w:rsidRPr="006248A5" w:rsidRDefault="006248A5" w:rsidP="006248A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8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48A5">
              <w:rPr>
                <w:rFonts w:ascii="Arial" w:hAnsi="Arial" w:cs="Arial"/>
                <w:sz w:val="24"/>
                <w:szCs w:val="24"/>
              </w:rPr>
              <w:t>Hibbeler</w:t>
            </w:r>
            <w:proofErr w:type="spellEnd"/>
            <w:r w:rsidRPr="006248A5">
              <w:rPr>
                <w:rFonts w:ascii="Arial" w:hAnsi="Arial" w:cs="Arial"/>
                <w:sz w:val="24"/>
                <w:szCs w:val="24"/>
              </w:rPr>
              <w:t xml:space="preserve"> R. C. </w:t>
            </w:r>
            <w:r w:rsidRPr="006248A5">
              <w:rPr>
                <w:rFonts w:ascii="Arial" w:hAnsi="Arial" w:cs="Arial"/>
                <w:b/>
                <w:sz w:val="24"/>
                <w:szCs w:val="24"/>
              </w:rPr>
              <w:t>Resistência dos materiais</w:t>
            </w:r>
            <w:r w:rsidRPr="006248A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F70C2">
              <w:rPr>
                <w:rFonts w:ascii="Arial" w:hAnsi="Arial" w:cs="Arial"/>
                <w:sz w:val="24"/>
                <w:szCs w:val="24"/>
              </w:rPr>
              <w:t>7</w:t>
            </w:r>
            <w:r w:rsidRPr="006248A5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r w:rsidRPr="006248A5">
              <w:rPr>
                <w:rFonts w:ascii="Arial" w:hAnsi="Arial" w:cs="Arial"/>
                <w:sz w:val="24"/>
                <w:szCs w:val="24"/>
              </w:rPr>
              <w:t xml:space="preserve"> edição. Prentice Hall, São Paulo. (200</w:t>
            </w:r>
            <w:r w:rsidR="00DF70C2">
              <w:rPr>
                <w:rFonts w:ascii="Arial" w:hAnsi="Arial" w:cs="Arial"/>
                <w:sz w:val="24"/>
                <w:szCs w:val="24"/>
              </w:rPr>
              <w:t>7</w:t>
            </w:r>
            <w:r w:rsidRPr="006248A5">
              <w:rPr>
                <w:rFonts w:ascii="Arial" w:hAnsi="Arial" w:cs="Arial"/>
                <w:sz w:val="24"/>
                <w:szCs w:val="24"/>
              </w:rPr>
              <w:t>).</w:t>
            </w:r>
            <w:bookmarkStart w:id="0" w:name="_GoBack"/>
            <w:bookmarkEnd w:id="0"/>
          </w:p>
          <w:p w:rsidR="006248A5" w:rsidRPr="006248A5" w:rsidRDefault="006248A5" w:rsidP="006248A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8A5">
              <w:rPr>
                <w:rFonts w:ascii="Arial" w:hAnsi="Arial" w:cs="Arial"/>
                <w:sz w:val="24"/>
                <w:szCs w:val="24"/>
              </w:rPr>
              <w:t xml:space="preserve">. Roy R. Craig. </w:t>
            </w:r>
            <w:r w:rsidRPr="006248A5">
              <w:rPr>
                <w:rFonts w:ascii="Arial" w:hAnsi="Arial" w:cs="Arial"/>
                <w:b/>
                <w:sz w:val="24"/>
                <w:szCs w:val="24"/>
              </w:rPr>
              <w:t>Mecânica dos materiais</w:t>
            </w:r>
            <w:r w:rsidRPr="006248A5">
              <w:rPr>
                <w:rFonts w:ascii="Arial" w:hAnsi="Arial" w:cs="Arial"/>
                <w:sz w:val="24"/>
                <w:szCs w:val="24"/>
              </w:rPr>
              <w:t>. 2</w:t>
            </w:r>
            <w:r w:rsidRPr="006248A5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r w:rsidRPr="006248A5">
              <w:rPr>
                <w:rFonts w:ascii="Arial" w:hAnsi="Arial" w:cs="Arial"/>
                <w:sz w:val="24"/>
                <w:szCs w:val="24"/>
              </w:rPr>
              <w:t xml:space="preserve"> edição. Editora LTC (2003)</w:t>
            </w:r>
          </w:p>
          <w:p w:rsidR="006248A5" w:rsidRPr="006248A5" w:rsidRDefault="006248A5" w:rsidP="00624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8A5" w:rsidRPr="006248A5" w:rsidRDefault="006248A5" w:rsidP="00624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8A5">
              <w:rPr>
                <w:rFonts w:ascii="Arial" w:hAnsi="Arial" w:cs="Arial"/>
                <w:b/>
                <w:sz w:val="24"/>
                <w:szCs w:val="24"/>
              </w:rPr>
              <w:t>BIBLIOGRAFIA COMPLEMENTAR</w:t>
            </w:r>
          </w:p>
          <w:p w:rsidR="006248A5" w:rsidRPr="006248A5" w:rsidRDefault="006248A5" w:rsidP="00624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8A5" w:rsidRPr="006248A5" w:rsidRDefault="006248A5" w:rsidP="006248A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8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48A5">
              <w:rPr>
                <w:rFonts w:ascii="Arial" w:hAnsi="Arial" w:cs="Arial"/>
                <w:sz w:val="24"/>
                <w:szCs w:val="24"/>
              </w:rPr>
              <w:t>Callister</w:t>
            </w:r>
            <w:proofErr w:type="spellEnd"/>
            <w:r w:rsidRPr="006248A5">
              <w:rPr>
                <w:rFonts w:ascii="Arial" w:hAnsi="Arial" w:cs="Arial"/>
                <w:sz w:val="24"/>
                <w:szCs w:val="24"/>
              </w:rPr>
              <w:t xml:space="preserve"> W. </w:t>
            </w:r>
            <w:proofErr w:type="gramStart"/>
            <w:r w:rsidRPr="006248A5">
              <w:rPr>
                <w:rFonts w:ascii="Arial" w:hAnsi="Arial" w:cs="Arial"/>
                <w:sz w:val="24"/>
                <w:szCs w:val="24"/>
              </w:rPr>
              <w:t>D.</w:t>
            </w:r>
            <w:proofErr w:type="gramEnd"/>
            <w:r w:rsidRPr="006248A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248A5">
              <w:rPr>
                <w:rFonts w:ascii="Arial" w:hAnsi="Arial" w:cs="Arial"/>
                <w:b/>
                <w:sz w:val="24"/>
                <w:szCs w:val="24"/>
              </w:rPr>
              <w:t>Ciência e Engenharia dos Materiais</w:t>
            </w:r>
            <w:r w:rsidRPr="006248A5">
              <w:rPr>
                <w:rFonts w:ascii="Arial" w:hAnsi="Arial" w:cs="Arial"/>
                <w:sz w:val="24"/>
                <w:szCs w:val="24"/>
              </w:rPr>
              <w:t>. 7</w:t>
            </w:r>
            <w:r w:rsidRPr="006248A5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r w:rsidRPr="006248A5">
              <w:rPr>
                <w:rFonts w:ascii="Arial" w:hAnsi="Arial" w:cs="Arial"/>
                <w:sz w:val="24"/>
                <w:szCs w:val="24"/>
              </w:rPr>
              <w:t xml:space="preserve"> edição. Editora LTC (2008).</w:t>
            </w:r>
          </w:p>
          <w:p w:rsidR="006B19E3" w:rsidRPr="006248A5" w:rsidRDefault="006248A5" w:rsidP="006248A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48A5">
              <w:rPr>
                <w:rFonts w:ascii="Arial" w:hAnsi="Arial" w:cs="Arial"/>
                <w:sz w:val="24"/>
                <w:szCs w:val="24"/>
              </w:rPr>
              <w:t>Beer</w:t>
            </w:r>
            <w:proofErr w:type="spellEnd"/>
            <w:r w:rsidRPr="006248A5">
              <w:rPr>
                <w:rFonts w:ascii="Arial" w:hAnsi="Arial" w:cs="Arial"/>
                <w:sz w:val="24"/>
                <w:szCs w:val="24"/>
              </w:rPr>
              <w:t xml:space="preserve"> F. P. Johnston E. R. </w:t>
            </w:r>
            <w:r w:rsidRPr="006248A5">
              <w:rPr>
                <w:rFonts w:ascii="Arial" w:hAnsi="Arial" w:cs="Arial"/>
                <w:b/>
                <w:sz w:val="24"/>
                <w:szCs w:val="24"/>
              </w:rPr>
              <w:t>Resistência dos materiais</w:t>
            </w:r>
            <w:r w:rsidRPr="006248A5">
              <w:rPr>
                <w:rFonts w:ascii="Arial" w:hAnsi="Arial" w:cs="Arial"/>
                <w:sz w:val="24"/>
                <w:szCs w:val="24"/>
              </w:rPr>
              <w:t xml:space="preserve">. Editora Mc </w:t>
            </w:r>
            <w:proofErr w:type="spellStart"/>
            <w:r w:rsidRPr="006248A5">
              <w:rPr>
                <w:rFonts w:ascii="Arial" w:hAnsi="Arial" w:cs="Arial"/>
                <w:sz w:val="24"/>
                <w:szCs w:val="24"/>
              </w:rPr>
              <w:t>Graw</w:t>
            </w:r>
            <w:proofErr w:type="spellEnd"/>
            <w:r w:rsidRPr="006248A5">
              <w:rPr>
                <w:rFonts w:ascii="Arial" w:hAnsi="Arial" w:cs="Arial"/>
                <w:sz w:val="24"/>
                <w:szCs w:val="24"/>
              </w:rPr>
              <w:t>-Hill do Brasil. São Paulo (1982).</w:t>
            </w:r>
          </w:p>
        </w:tc>
      </w:tr>
      <w:tr w:rsidR="00080868" w:rsidRPr="006248A5" w:rsidTr="005E25F1">
        <w:trPr>
          <w:trHeight w:val="1576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6248A5" w:rsidRDefault="00080868" w:rsidP="00D65662">
            <w:pPr>
              <w:rPr>
                <w:rFonts w:ascii="Arial" w:hAnsi="Arial" w:cs="Arial"/>
                <w:sz w:val="24"/>
                <w:szCs w:val="24"/>
              </w:rPr>
            </w:pPr>
          </w:p>
          <w:p w:rsidR="00080868" w:rsidRPr="006248A5" w:rsidRDefault="00080868" w:rsidP="00D65662">
            <w:pPr>
              <w:rPr>
                <w:rFonts w:ascii="Arial" w:hAnsi="Arial" w:cs="Arial"/>
                <w:sz w:val="24"/>
                <w:szCs w:val="24"/>
              </w:rPr>
            </w:pPr>
            <w:r w:rsidRPr="006248A5">
              <w:rPr>
                <w:rFonts w:ascii="Arial" w:hAnsi="Arial" w:cs="Arial"/>
                <w:sz w:val="24"/>
                <w:szCs w:val="24"/>
              </w:rPr>
              <w:t>Chefe de Departamento:</w:t>
            </w:r>
            <w:proofErr w:type="gramStart"/>
            <w:r w:rsidRPr="006248A5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Pr="006248A5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080868" w:rsidRPr="006248A5" w:rsidRDefault="00080868" w:rsidP="00D65662">
            <w:pPr>
              <w:rPr>
                <w:rFonts w:ascii="Arial" w:hAnsi="Arial" w:cs="Arial"/>
                <w:sz w:val="24"/>
                <w:szCs w:val="24"/>
              </w:rPr>
            </w:pPr>
          </w:p>
          <w:p w:rsidR="00080868" w:rsidRPr="006248A5" w:rsidRDefault="00080868" w:rsidP="00D65662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5F1" w:rsidRPr="006248A5" w:rsidRDefault="005E25F1" w:rsidP="005E25F1">
            <w:pPr>
              <w:rPr>
                <w:rFonts w:ascii="Arial" w:hAnsi="Arial" w:cs="Arial"/>
                <w:sz w:val="24"/>
                <w:szCs w:val="24"/>
              </w:rPr>
            </w:pPr>
          </w:p>
          <w:p w:rsidR="00080868" w:rsidRPr="006248A5" w:rsidRDefault="00080868" w:rsidP="005E25F1">
            <w:pPr>
              <w:rPr>
                <w:rFonts w:ascii="Arial" w:hAnsi="Arial" w:cs="Arial"/>
                <w:sz w:val="24"/>
                <w:szCs w:val="24"/>
              </w:rPr>
            </w:pPr>
            <w:r w:rsidRPr="006248A5">
              <w:rPr>
                <w:rFonts w:ascii="Arial" w:hAnsi="Arial" w:cs="Arial"/>
                <w:sz w:val="24"/>
                <w:szCs w:val="24"/>
              </w:rPr>
              <w:t>Assinatura: __________________________________________</w:t>
            </w:r>
          </w:p>
        </w:tc>
      </w:tr>
    </w:tbl>
    <w:p w:rsidR="00080868" w:rsidRPr="006248A5" w:rsidRDefault="00080868" w:rsidP="002A5B6F">
      <w:pPr>
        <w:rPr>
          <w:rFonts w:ascii="Arial" w:hAnsi="Arial" w:cs="Arial"/>
          <w:sz w:val="24"/>
          <w:szCs w:val="24"/>
        </w:rPr>
      </w:pPr>
    </w:p>
    <w:p w:rsidR="00080868" w:rsidRPr="006248A5" w:rsidRDefault="00080868" w:rsidP="002A5B6F">
      <w:pPr>
        <w:rPr>
          <w:rFonts w:ascii="Arial" w:hAnsi="Arial" w:cs="Arial"/>
          <w:sz w:val="24"/>
          <w:szCs w:val="24"/>
        </w:rPr>
      </w:pPr>
      <w:r w:rsidRPr="006248A5">
        <w:rPr>
          <w:rFonts w:ascii="Arial" w:hAnsi="Arial" w:cs="Arial"/>
          <w:sz w:val="24"/>
          <w:szCs w:val="24"/>
        </w:rPr>
        <w:t>Legenda:</w:t>
      </w:r>
    </w:p>
    <w:p w:rsidR="00080868" w:rsidRPr="006248A5" w:rsidRDefault="00080868">
      <w:pPr>
        <w:rPr>
          <w:rFonts w:ascii="Arial" w:hAnsi="Arial" w:cs="Arial"/>
          <w:sz w:val="24"/>
          <w:szCs w:val="24"/>
        </w:rPr>
      </w:pPr>
      <w:r w:rsidRPr="006248A5">
        <w:rPr>
          <w:rFonts w:ascii="Arial" w:hAnsi="Arial" w:cs="Arial"/>
          <w:sz w:val="24"/>
          <w:szCs w:val="24"/>
        </w:rPr>
        <w:t>Conforme Resolução 15/10-CEPE: PD- Padrão     LB – Laboratório     CP – Campo</w:t>
      </w:r>
      <w:proofErr w:type="gramStart"/>
      <w:r w:rsidRPr="006248A5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6248A5">
        <w:rPr>
          <w:rFonts w:ascii="Arial" w:hAnsi="Arial" w:cs="Arial"/>
          <w:sz w:val="24"/>
          <w:szCs w:val="24"/>
        </w:rPr>
        <w:t>ES – Estágio    OR - Orientada</w:t>
      </w:r>
    </w:p>
    <w:sectPr w:rsidR="00080868" w:rsidRPr="006248A5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794"/>
    <w:multiLevelType w:val="hybridMultilevel"/>
    <w:tmpl w:val="99E2FA84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6203A4"/>
    <w:multiLevelType w:val="hybridMultilevel"/>
    <w:tmpl w:val="974E2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3E05"/>
    <w:multiLevelType w:val="multilevel"/>
    <w:tmpl w:val="2C5A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5F7F43"/>
    <w:multiLevelType w:val="hybridMultilevel"/>
    <w:tmpl w:val="1E8AF6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B6F"/>
    <w:rsid w:val="00022C0E"/>
    <w:rsid w:val="00061F11"/>
    <w:rsid w:val="000678AF"/>
    <w:rsid w:val="00070DED"/>
    <w:rsid w:val="00080868"/>
    <w:rsid w:val="000A6579"/>
    <w:rsid w:val="0012729D"/>
    <w:rsid w:val="00142E83"/>
    <w:rsid w:val="00145DC9"/>
    <w:rsid w:val="002016EE"/>
    <w:rsid w:val="00244C6E"/>
    <w:rsid w:val="0025321F"/>
    <w:rsid w:val="002A5B6F"/>
    <w:rsid w:val="00354058"/>
    <w:rsid w:val="003563AC"/>
    <w:rsid w:val="004A5D95"/>
    <w:rsid w:val="004C343D"/>
    <w:rsid w:val="005D7004"/>
    <w:rsid w:val="005D787A"/>
    <w:rsid w:val="005E25F1"/>
    <w:rsid w:val="006248A5"/>
    <w:rsid w:val="006A28AF"/>
    <w:rsid w:val="006B19E3"/>
    <w:rsid w:val="006D0F36"/>
    <w:rsid w:val="007D2BD7"/>
    <w:rsid w:val="0083748A"/>
    <w:rsid w:val="00877837"/>
    <w:rsid w:val="00AA0244"/>
    <w:rsid w:val="00B26AC2"/>
    <w:rsid w:val="00B64827"/>
    <w:rsid w:val="00B64AC8"/>
    <w:rsid w:val="00C0198E"/>
    <w:rsid w:val="00C54549"/>
    <w:rsid w:val="00C76703"/>
    <w:rsid w:val="00C951C4"/>
    <w:rsid w:val="00CA66FE"/>
    <w:rsid w:val="00CB2CA6"/>
    <w:rsid w:val="00CD42EA"/>
    <w:rsid w:val="00CD4C57"/>
    <w:rsid w:val="00D34460"/>
    <w:rsid w:val="00D632DE"/>
    <w:rsid w:val="00D65662"/>
    <w:rsid w:val="00D76EE7"/>
    <w:rsid w:val="00DF70C2"/>
    <w:rsid w:val="00EB36B5"/>
    <w:rsid w:val="00F17FC2"/>
    <w:rsid w:val="00FA286B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Patricio Rodolfo Impinnisi</cp:lastModifiedBy>
  <cp:revision>7</cp:revision>
  <cp:lastPrinted>2010-09-15T19:26:00Z</cp:lastPrinted>
  <dcterms:created xsi:type="dcterms:W3CDTF">2011-04-18T19:41:00Z</dcterms:created>
  <dcterms:modified xsi:type="dcterms:W3CDTF">2012-01-12T12:46:00Z</dcterms:modified>
</cp:coreProperties>
</file>